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37463" w14:textId="44850DB5" w:rsidR="000F0F57" w:rsidRPr="000F0F57" w:rsidRDefault="000F0F57" w:rsidP="000F0F57">
      <w:pPr>
        <w:jc w:val="right"/>
        <w:rPr>
          <w:rFonts w:ascii="Times New Roman" w:hAnsi="Times New Roman" w:cs="Times New Roman"/>
          <w:sz w:val="24"/>
          <w:szCs w:val="24"/>
        </w:rPr>
      </w:pPr>
      <w:r w:rsidRPr="000F0F57">
        <w:rPr>
          <w:rFonts w:ascii="Times New Roman" w:hAnsi="Times New Roman" w:cs="Times New Roman"/>
          <w:sz w:val="24"/>
          <w:szCs w:val="24"/>
        </w:rPr>
        <w:t xml:space="preserve">Dębowa Łąka, dn. </w:t>
      </w:r>
      <w:r w:rsidR="00520A78">
        <w:rPr>
          <w:rFonts w:ascii="Times New Roman" w:hAnsi="Times New Roman" w:cs="Times New Roman"/>
          <w:sz w:val="24"/>
          <w:szCs w:val="24"/>
        </w:rPr>
        <w:t>18</w:t>
      </w:r>
      <w:r w:rsidRPr="000F0F57">
        <w:rPr>
          <w:rFonts w:ascii="Times New Roman" w:hAnsi="Times New Roman" w:cs="Times New Roman"/>
          <w:sz w:val="24"/>
          <w:szCs w:val="24"/>
        </w:rPr>
        <w:t>.0</w:t>
      </w:r>
      <w:r w:rsidR="00520A78">
        <w:rPr>
          <w:rFonts w:ascii="Times New Roman" w:hAnsi="Times New Roman" w:cs="Times New Roman"/>
          <w:sz w:val="24"/>
          <w:szCs w:val="24"/>
        </w:rPr>
        <w:t>6</w:t>
      </w:r>
      <w:r w:rsidRPr="000F0F57">
        <w:rPr>
          <w:rFonts w:ascii="Times New Roman" w:hAnsi="Times New Roman" w:cs="Times New Roman"/>
          <w:sz w:val="24"/>
          <w:szCs w:val="24"/>
        </w:rPr>
        <w:t>.2021 r.</w:t>
      </w:r>
    </w:p>
    <w:p w14:paraId="2E24DAB3" w14:textId="77777777" w:rsidR="000F0F57" w:rsidRPr="000F0F57" w:rsidRDefault="000F0F57" w:rsidP="000F0F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0F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E6CB9C" w14:textId="479CED9C" w:rsidR="000F0F57" w:rsidRPr="000F0F57" w:rsidRDefault="000F0F57" w:rsidP="000F0F5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0F57">
        <w:rPr>
          <w:rFonts w:ascii="Times New Roman" w:hAnsi="Times New Roman" w:cs="Times New Roman"/>
          <w:b/>
          <w:bCs/>
          <w:sz w:val="24"/>
          <w:szCs w:val="24"/>
        </w:rPr>
        <w:t xml:space="preserve"> ZAWIADOMIENIE O WYBORZE NAJKORZYSTNIEJSZEJ OFERTY</w:t>
      </w:r>
      <w:r w:rsidR="00407DEB">
        <w:rPr>
          <w:rFonts w:ascii="Times New Roman" w:hAnsi="Times New Roman" w:cs="Times New Roman"/>
          <w:b/>
          <w:bCs/>
          <w:sz w:val="24"/>
          <w:szCs w:val="24"/>
        </w:rPr>
        <w:t xml:space="preserve"> – dotyczy zapytania ofertowego nr</w:t>
      </w:r>
      <w:r w:rsidR="00407DEB" w:rsidRPr="00407D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0A7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07DEB" w:rsidRPr="00407DEB">
        <w:rPr>
          <w:rFonts w:ascii="Times New Roman" w:hAnsi="Times New Roman" w:cs="Times New Roman"/>
          <w:b/>
          <w:bCs/>
          <w:sz w:val="24"/>
          <w:szCs w:val="24"/>
        </w:rPr>
        <w:t xml:space="preserve">/2021/SUO z dn. </w:t>
      </w:r>
      <w:r w:rsidR="00520A78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407DEB" w:rsidRPr="00407DEB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520A7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407DEB" w:rsidRPr="00407DEB">
        <w:rPr>
          <w:rFonts w:ascii="Times New Roman" w:hAnsi="Times New Roman" w:cs="Times New Roman"/>
          <w:b/>
          <w:bCs/>
          <w:sz w:val="24"/>
          <w:szCs w:val="24"/>
        </w:rPr>
        <w:t>.2021 r.</w:t>
      </w:r>
    </w:p>
    <w:p w14:paraId="6F1DFD8E" w14:textId="77777777" w:rsidR="000F0F57" w:rsidRPr="000F0F57" w:rsidRDefault="000F0F57" w:rsidP="00407DEB">
      <w:pPr>
        <w:jc w:val="both"/>
        <w:rPr>
          <w:rFonts w:ascii="Times New Roman" w:hAnsi="Times New Roman" w:cs="Times New Roman"/>
          <w:sz w:val="24"/>
          <w:szCs w:val="24"/>
        </w:rPr>
      </w:pPr>
      <w:r w:rsidRPr="000F0F57">
        <w:rPr>
          <w:rFonts w:ascii="Times New Roman" w:hAnsi="Times New Roman" w:cs="Times New Roman"/>
          <w:sz w:val="24"/>
          <w:szCs w:val="24"/>
        </w:rPr>
        <w:t xml:space="preserve">Gminny Ośrodek Pomocy Społecznej w Dębowej Łące zawiadamia o wyborze najkorzystniejszej oferty  na świadczenie specjalistycznych usług opiekuńczych dla osób z zaburzeniami psychicznymi w miejscu zamieszkania: </w:t>
      </w:r>
    </w:p>
    <w:p w14:paraId="6C952147" w14:textId="597D0880" w:rsidR="000F0F57" w:rsidRPr="000F0F57" w:rsidRDefault="000F0F57" w:rsidP="000F0F5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F0F57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bookmarkStart w:id="0" w:name="_GoBack"/>
      <w:bookmarkEnd w:id="0"/>
      <w:r w:rsidRPr="000F0F57">
        <w:rPr>
          <w:rFonts w:ascii="Times New Roman" w:hAnsi="Times New Roman" w:cs="Times New Roman"/>
          <w:b/>
          <w:bCs/>
          <w:sz w:val="24"/>
          <w:szCs w:val="24"/>
        </w:rPr>
        <w:t xml:space="preserve">zakresie </w:t>
      </w:r>
      <w:r w:rsidR="00520A78">
        <w:rPr>
          <w:rFonts w:ascii="Times New Roman" w:hAnsi="Times New Roman" w:cs="Times New Roman"/>
          <w:b/>
          <w:bCs/>
          <w:sz w:val="24"/>
          <w:szCs w:val="24"/>
        </w:rPr>
        <w:t>integracji sensorycznej</w:t>
      </w:r>
      <w:r w:rsidRPr="000F0F5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302A81D4" w14:textId="3B9CBE74" w:rsidR="000F0F57" w:rsidRPr="000F0F57" w:rsidRDefault="00520A78" w:rsidP="000F0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Gabinet Terapii Dziecięcej KARUZELA</w:t>
      </w:r>
      <w:r w:rsidR="00A108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Pani Paulina Muszyńska, ul. Chełmińska 42, </w:t>
      </w:r>
      <w:r w:rsidR="00A108D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86-300 Grudziądz.</w:t>
      </w:r>
    </w:p>
    <w:p w14:paraId="5F36AE95" w14:textId="77777777" w:rsidR="000F0F57" w:rsidRPr="000F0F57" w:rsidRDefault="000F0F57" w:rsidP="000F0F57">
      <w:pPr>
        <w:rPr>
          <w:rFonts w:ascii="Times New Roman" w:hAnsi="Times New Roman" w:cs="Times New Roman"/>
          <w:sz w:val="24"/>
          <w:szCs w:val="24"/>
        </w:rPr>
      </w:pPr>
    </w:p>
    <w:p w14:paraId="4FD4635E" w14:textId="1B78432B" w:rsidR="000F0F57" w:rsidRPr="000F0F57" w:rsidRDefault="000F0F57" w:rsidP="000F0F57">
      <w:pPr>
        <w:rPr>
          <w:rFonts w:ascii="Times New Roman" w:hAnsi="Times New Roman" w:cs="Times New Roman"/>
          <w:sz w:val="24"/>
          <w:szCs w:val="24"/>
        </w:rPr>
      </w:pPr>
      <w:r w:rsidRPr="000F0F57">
        <w:rPr>
          <w:rFonts w:ascii="Times New Roman" w:hAnsi="Times New Roman" w:cs="Times New Roman"/>
          <w:sz w:val="24"/>
          <w:szCs w:val="24"/>
        </w:rPr>
        <w:t>Uzasadnienie: Wykonawc</w:t>
      </w:r>
      <w:r w:rsidR="00FB3852">
        <w:rPr>
          <w:rFonts w:ascii="Times New Roman" w:hAnsi="Times New Roman" w:cs="Times New Roman"/>
          <w:sz w:val="24"/>
          <w:szCs w:val="24"/>
        </w:rPr>
        <w:t>a</w:t>
      </w:r>
      <w:r w:rsidRPr="000F0F57">
        <w:rPr>
          <w:rFonts w:ascii="Times New Roman" w:hAnsi="Times New Roman" w:cs="Times New Roman"/>
          <w:sz w:val="24"/>
          <w:szCs w:val="24"/>
        </w:rPr>
        <w:t xml:space="preserve"> spełni</w:t>
      </w:r>
      <w:r w:rsidR="00FB3852">
        <w:rPr>
          <w:rFonts w:ascii="Times New Roman" w:hAnsi="Times New Roman" w:cs="Times New Roman"/>
          <w:sz w:val="24"/>
          <w:szCs w:val="24"/>
        </w:rPr>
        <w:t>a</w:t>
      </w:r>
      <w:r w:rsidRPr="000F0F57">
        <w:rPr>
          <w:rFonts w:ascii="Times New Roman" w:hAnsi="Times New Roman" w:cs="Times New Roman"/>
          <w:sz w:val="24"/>
          <w:szCs w:val="24"/>
        </w:rPr>
        <w:t xml:space="preserve"> warunki udziału w przedmiotowym postepowaniu prowadzonym w trybie art. 138o Ustawy Prawo Zamówień Publicznych a złożon</w:t>
      </w:r>
      <w:r w:rsidR="00FB3852">
        <w:rPr>
          <w:rFonts w:ascii="Times New Roman" w:hAnsi="Times New Roman" w:cs="Times New Roman"/>
          <w:sz w:val="24"/>
          <w:szCs w:val="24"/>
        </w:rPr>
        <w:t>a</w:t>
      </w:r>
      <w:r w:rsidRPr="000F0F57">
        <w:rPr>
          <w:rFonts w:ascii="Times New Roman" w:hAnsi="Times New Roman" w:cs="Times New Roman"/>
          <w:sz w:val="24"/>
          <w:szCs w:val="24"/>
        </w:rPr>
        <w:t xml:space="preserve"> ofert</w:t>
      </w:r>
      <w:r w:rsidR="00FB3852">
        <w:rPr>
          <w:rFonts w:ascii="Times New Roman" w:hAnsi="Times New Roman" w:cs="Times New Roman"/>
          <w:sz w:val="24"/>
          <w:szCs w:val="24"/>
        </w:rPr>
        <w:t xml:space="preserve">a </w:t>
      </w:r>
      <w:r w:rsidRPr="000F0F57">
        <w:rPr>
          <w:rFonts w:ascii="Times New Roman" w:hAnsi="Times New Roman" w:cs="Times New Roman"/>
          <w:sz w:val="24"/>
          <w:szCs w:val="24"/>
        </w:rPr>
        <w:t>mie</w:t>
      </w:r>
      <w:r w:rsidR="00FB3852">
        <w:rPr>
          <w:rFonts w:ascii="Times New Roman" w:hAnsi="Times New Roman" w:cs="Times New Roman"/>
          <w:sz w:val="24"/>
          <w:szCs w:val="24"/>
        </w:rPr>
        <w:t>ści</w:t>
      </w:r>
      <w:r w:rsidRPr="000F0F57">
        <w:rPr>
          <w:rFonts w:ascii="Times New Roman" w:hAnsi="Times New Roman" w:cs="Times New Roman"/>
          <w:sz w:val="24"/>
          <w:szCs w:val="24"/>
        </w:rPr>
        <w:t xml:space="preserve"> się w możliwościach finansowych Ośrodka na realizację tego zadania</w:t>
      </w:r>
      <w:r w:rsidR="00FB3852">
        <w:rPr>
          <w:rFonts w:ascii="Times New Roman" w:hAnsi="Times New Roman" w:cs="Times New Roman"/>
          <w:sz w:val="24"/>
          <w:szCs w:val="24"/>
        </w:rPr>
        <w:t>.</w:t>
      </w:r>
    </w:p>
    <w:p w14:paraId="722E5B2F" w14:textId="77777777" w:rsidR="00407DEB" w:rsidRDefault="00407DEB" w:rsidP="00407D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8A384F" w14:textId="75F925DC" w:rsidR="00407DEB" w:rsidRPr="00407DEB" w:rsidRDefault="00407DEB" w:rsidP="00407D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DEB">
        <w:rPr>
          <w:rFonts w:ascii="Times New Roman" w:hAnsi="Times New Roman" w:cs="Times New Roman"/>
          <w:b/>
          <w:bCs/>
          <w:sz w:val="24"/>
          <w:szCs w:val="24"/>
        </w:rPr>
        <w:t>Kierownik</w:t>
      </w:r>
    </w:p>
    <w:p w14:paraId="4F9EF761" w14:textId="77777777" w:rsidR="00407DEB" w:rsidRPr="00407DEB" w:rsidRDefault="00407DEB" w:rsidP="00407D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DEB">
        <w:rPr>
          <w:rFonts w:ascii="Times New Roman" w:hAnsi="Times New Roman" w:cs="Times New Roman"/>
          <w:b/>
          <w:bCs/>
          <w:sz w:val="24"/>
          <w:szCs w:val="24"/>
        </w:rPr>
        <w:t>Gminnego Ośrodka Pomocy Społecznej</w:t>
      </w:r>
    </w:p>
    <w:p w14:paraId="2085256C" w14:textId="77777777" w:rsidR="00407DEB" w:rsidRPr="00407DEB" w:rsidRDefault="00407DEB" w:rsidP="00407D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DEB">
        <w:rPr>
          <w:rFonts w:ascii="Times New Roman" w:hAnsi="Times New Roman" w:cs="Times New Roman"/>
          <w:b/>
          <w:bCs/>
          <w:sz w:val="24"/>
          <w:szCs w:val="24"/>
        </w:rPr>
        <w:t>w Dębowej Łące</w:t>
      </w:r>
    </w:p>
    <w:p w14:paraId="2EF96A44" w14:textId="77777777" w:rsidR="00407DEB" w:rsidRPr="00407DEB" w:rsidRDefault="00407DEB" w:rsidP="00407D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DEB">
        <w:rPr>
          <w:rFonts w:ascii="Times New Roman" w:hAnsi="Times New Roman" w:cs="Times New Roman"/>
          <w:b/>
          <w:bCs/>
          <w:sz w:val="24"/>
          <w:szCs w:val="24"/>
        </w:rPr>
        <w:t>(-)</w:t>
      </w:r>
    </w:p>
    <w:p w14:paraId="135E2CBA" w14:textId="316E77DD" w:rsidR="009E43F4" w:rsidRPr="00407DEB" w:rsidRDefault="00407DEB" w:rsidP="00407D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DEB">
        <w:rPr>
          <w:rFonts w:ascii="Times New Roman" w:hAnsi="Times New Roman" w:cs="Times New Roman"/>
          <w:b/>
          <w:bCs/>
          <w:sz w:val="24"/>
          <w:szCs w:val="24"/>
        </w:rPr>
        <w:t xml:space="preserve">Ewa </w:t>
      </w:r>
      <w:proofErr w:type="spellStart"/>
      <w:r w:rsidRPr="00407DEB">
        <w:rPr>
          <w:rFonts w:ascii="Times New Roman" w:hAnsi="Times New Roman" w:cs="Times New Roman"/>
          <w:b/>
          <w:bCs/>
          <w:sz w:val="24"/>
          <w:szCs w:val="24"/>
        </w:rPr>
        <w:t>Orszt</w:t>
      </w:r>
      <w:proofErr w:type="spellEnd"/>
    </w:p>
    <w:sectPr w:rsidR="009E43F4" w:rsidRPr="00407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71F49"/>
    <w:multiLevelType w:val="hybridMultilevel"/>
    <w:tmpl w:val="0900B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C2"/>
    <w:rsid w:val="000F0F57"/>
    <w:rsid w:val="002A17CD"/>
    <w:rsid w:val="00407DEB"/>
    <w:rsid w:val="00520A78"/>
    <w:rsid w:val="009E43F4"/>
    <w:rsid w:val="00A108DE"/>
    <w:rsid w:val="00D55641"/>
    <w:rsid w:val="00E60CC2"/>
    <w:rsid w:val="00FB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26DD2"/>
  <w15:chartTrackingRefBased/>
  <w15:docId w15:val="{4935C1DD-6244-4696-BFF4-F74564FA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Ozorowska</dc:creator>
  <cp:keywords/>
  <dc:description/>
  <cp:lastModifiedBy>Łukasz Cieślak</cp:lastModifiedBy>
  <cp:revision>2</cp:revision>
  <cp:lastPrinted>2021-06-21T10:19:00Z</cp:lastPrinted>
  <dcterms:created xsi:type="dcterms:W3CDTF">2021-06-22T05:57:00Z</dcterms:created>
  <dcterms:modified xsi:type="dcterms:W3CDTF">2021-06-22T05:57:00Z</dcterms:modified>
</cp:coreProperties>
</file>