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BF69F" w14:textId="69F1D75D" w:rsidR="00457BFE" w:rsidRPr="00F26744" w:rsidRDefault="00457BFE" w:rsidP="003420E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26744">
        <w:rPr>
          <w:rFonts w:ascii="Times New Roman" w:hAnsi="Times New Roman" w:cs="Times New Roman"/>
          <w:b/>
        </w:rPr>
        <w:t>Klauzula informacyjna</w:t>
      </w:r>
    </w:p>
    <w:p w14:paraId="5E617D5B" w14:textId="3E203E22" w:rsidR="00457BFE" w:rsidRPr="00F26744" w:rsidRDefault="00457BFE" w:rsidP="003420E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26744">
        <w:rPr>
          <w:rFonts w:ascii="Times New Roman" w:hAnsi="Times New Roman" w:cs="Times New Roman"/>
          <w:b/>
        </w:rPr>
        <w:t>Program Senior+</w:t>
      </w:r>
    </w:p>
    <w:p w14:paraId="1D5FC802" w14:textId="78497F97" w:rsidR="00457BFE" w:rsidRPr="00F26744" w:rsidRDefault="00457BFE" w:rsidP="003420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2674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86D1382" wp14:editId="1A74D3DB">
            <wp:extent cx="5761355" cy="24993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D3CDA9" w14:textId="77777777" w:rsidR="003420E3" w:rsidRPr="003420E3" w:rsidRDefault="00457BFE" w:rsidP="003420E3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 w:rsidRPr="00F26744">
        <w:rPr>
          <w:b/>
          <w:sz w:val="22"/>
          <w:szCs w:val="22"/>
        </w:rPr>
        <w:t>Administrator przetwarza dane osobowe na podstawie</w:t>
      </w:r>
      <w:r w:rsidR="003420E3">
        <w:rPr>
          <w:b/>
          <w:sz w:val="22"/>
          <w:szCs w:val="22"/>
        </w:rPr>
        <w:t>:</w:t>
      </w:r>
    </w:p>
    <w:p w14:paraId="58BFA504" w14:textId="18F4FC34" w:rsidR="00457BFE" w:rsidRDefault="00457BFE" w:rsidP="003420E3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26744">
        <w:rPr>
          <w:b/>
          <w:sz w:val="22"/>
          <w:szCs w:val="22"/>
        </w:rPr>
        <w:t>a</w:t>
      </w:r>
      <w:r w:rsidRPr="00F26744">
        <w:rPr>
          <w:sz w:val="22"/>
          <w:szCs w:val="22"/>
        </w:rPr>
        <w:t>rt. 6 us</w:t>
      </w:r>
      <w:r w:rsidR="00F26744" w:rsidRPr="00F26744">
        <w:rPr>
          <w:sz w:val="22"/>
          <w:szCs w:val="22"/>
        </w:rPr>
        <w:t xml:space="preserve">t. 1 lit. c)  RODO w związku z ustawą z dnia 12 marca 2004 r. o pomocy społecznej w celu rekrutacji uczestników Klubu „Senior+” oraz w celu organizacji form wsparcia </w:t>
      </w:r>
      <w:r w:rsidR="003420E3">
        <w:rPr>
          <w:sz w:val="22"/>
          <w:szCs w:val="22"/>
        </w:rPr>
        <w:t>dla uczestników Klubu „Senior+”;</w:t>
      </w:r>
    </w:p>
    <w:p w14:paraId="1F1D49F2" w14:textId="03EA4DAD" w:rsidR="003420E3" w:rsidRPr="003420E3" w:rsidRDefault="003420E3" w:rsidP="003420E3">
      <w:pPr>
        <w:pStyle w:val="ng-scope"/>
        <w:numPr>
          <w:ilvl w:val="0"/>
          <w:numId w:val="5"/>
        </w:numPr>
        <w:shd w:val="clear" w:color="auto" w:fill="FFFFFF"/>
        <w:spacing w:after="0" w:afterAutospacing="0" w:line="276" w:lineRule="auto"/>
        <w:jc w:val="both"/>
        <w:rPr>
          <w:sz w:val="22"/>
          <w:szCs w:val="22"/>
        </w:rPr>
      </w:pPr>
      <w:r w:rsidRPr="003420E3">
        <w:rPr>
          <w:sz w:val="22"/>
          <w:szCs w:val="22"/>
        </w:rPr>
        <w:t>art. 6 ust. 1 lit a ROD</w:t>
      </w:r>
      <w:bookmarkStart w:id="0" w:name="_GoBack"/>
      <w:bookmarkEnd w:id="0"/>
      <w:r w:rsidRPr="003420E3">
        <w:rPr>
          <w:sz w:val="22"/>
          <w:szCs w:val="22"/>
        </w:rPr>
        <w:t>O na podstawie zgody. Zgoda jest wymagana, gdy uprawnienie do przetwarzania danych osobowych nie wynika wprost z przepisów prawa, np. podanie nr telefonu, adresu e-mail.</w:t>
      </w:r>
    </w:p>
    <w:p w14:paraId="097C2678" w14:textId="320128C4" w:rsidR="003420E3" w:rsidRPr="003420E3" w:rsidRDefault="003420E3" w:rsidP="003420E3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420E3">
        <w:rPr>
          <w:sz w:val="22"/>
          <w:szCs w:val="22"/>
        </w:rPr>
        <w:t>w zakresie gdy podasz dane wrażliwe, którymi są: pochodzenie rasowe lub etniczne, poglądy polityczne, przekonania religijne lub światopoglądowe, przynależność do związków zawodowych, dane genetyczne, dane biometryczne w celu jednoznacznego zidentyfikowania osoby fizycznej lub danych dotyczące zdrowia, seksualności lub orientacji seksualnej przetwarzanie odbywać się będzie na podstawie twojej zgody tj. art. 9 ust. 2 lit a RODO.</w:t>
      </w:r>
    </w:p>
    <w:p w14:paraId="45543FA5" w14:textId="20A0FE12" w:rsidR="00457BFE" w:rsidRPr="003420E3" w:rsidRDefault="00457BFE" w:rsidP="003420E3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F26744">
        <w:rPr>
          <w:rFonts w:ascii="Times New Roman" w:eastAsia="Times New Roman" w:hAnsi="Times New Roman"/>
          <w:lang w:eastAsia="pl-PL"/>
        </w:rPr>
        <w:t xml:space="preserve">Dane osobowe administrator może ujawniać odbiorcom, którymi są m.in.: podmioty świadczące usługi telekomunikacyjne, pocztowe, bankowe, radcowie prawni, podmioty kontrolujące administratora oraz inne podmioty uprawnione do uzyskania danych osobowych, ale wyłącznie na podstawie obowiązujących przepisów. </w:t>
      </w:r>
      <w:r w:rsidRPr="003420E3">
        <w:rPr>
          <w:rFonts w:ascii="Times New Roman" w:eastAsia="Times New Roman" w:hAnsi="Times New Roman"/>
          <w:lang w:eastAsia="pl-PL"/>
        </w:rPr>
        <w:t>Dane osobowe także będą ujawnione pracownikom i współpracownikom administratora w zakresie niezbędnym do wykonywania przez nich obowiązków.</w:t>
      </w:r>
      <w:r w:rsidR="003420E3">
        <w:rPr>
          <w:rFonts w:ascii="Times New Roman" w:eastAsia="Times New Roman" w:hAnsi="Times New Roman"/>
          <w:lang w:eastAsia="pl-PL"/>
        </w:rPr>
        <w:t xml:space="preserve"> </w:t>
      </w:r>
      <w:r w:rsidRPr="003420E3">
        <w:rPr>
          <w:rFonts w:ascii="Times New Roman" w:eastAsia="Times New Roman" w:hAnsi="Times New Roman"/>
          <w:lang w:eastAsia="pl-PL"/>
        </w:rPr>
        <w:t>Państwa dane osobowe administrator może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</w:p>
    <w:p w14:paraId="4C1A7B5A" w14:textId="21367970" w:rsidR="00457BFE" w:rsidRPr="00F26744" w:rsidRDefault="00457BFE" w:rsidP="003420E3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 w:rsidRPr="00F26744">
        <w:rPr>
          <w:sz w:val="22"/>
          <w:szCs w:val="22"/>
        </w:rPr>
        <w:t>Dane osobowe przetwarzane będą do czasu istnienia podstawy do ich przetwarzania, w tym również przez okres przewidziany w przepisach dotyczących przecho</w:t>
      </w:r>
      <w:r w:rsidR="00F26744">
        <w:rPr>
          <w:sz w:val="22"/>
          <w:szCs w:val="22"/>
        </w:rPr>
        <w:t>wywania i archiwizacji tj. do 5</w:t>
      </w:r>
      <w:r w:rsidRPr="00F26744">
        <w:rPr>
          <w:sz w:val="22"/>
          <w:szCs w:val="22"/>
        </w:rPr>
        <w:t xml:space="preserve"> lat od wykonania ostatniej czynności związanej z przetwarzaniem danych osobowych, </w:t>
      </w:r>
      <w:bookmarkStart w:id="1" w:name="_Hlk5110051"/>
    </w:p>
    <w:bookmarkEnd w:id="1"/>
    <w:p w14:paraId="2EFB0071" w14:textId="77777777" w:rsidR="00457BFE" w:rsidRPr="00F26744" w:rsidRDefault="00457BFE" w:rsidP="003420E3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 w:rsidRPr="00F26744">
        <w:rPr>
          <w:sz w:val="22"/>
          <w:szCs w:val="22"/>
        </w:rPr>
        <w:t>W związku z przetwarzaniem danych osobowych przez Administratora masz prawo do:</w:t>
      </w:r>
    </w:p>
    <w:p w14:paraId="6E4CB33C" w14:textId="77777777" w:rsidR="00457BFE" w:rsidRPr="00F26744" w:rsidRDefault="00457BFE" w:rsidP="003420E3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1418" w:hanging="284"/>
        <w:jc w:val="both"/>
        <w:rPr>
          <w:sz w:val="22"/>
          <w:szCs w:val="22"/>
        </w:rPr>
      </w:pPr>
      <w:r w:rsidRPr="00F26744">
        <w:rPr>
          <w:sz w:val="22"/>
          <w:szCs w:val="22"/>
        </w:rPr>
        <w:t xml:space="preserve">dostępu do treści danych na podstawie art. 15 RODO, </w:t>
      </w:r>
    </w:p>
    <w:p w14:paraId="0F84E9E1" w14:textId="77777777" w:rsidR="00457BFE" w:rsidRPr="00F26744" w:rsidRDefault="00457BFE" w:rsidP="003420E3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1418" w:hanging="284"/>
        <w:jc w:val="both"/>
        <w:rPr>
          <w:sz w:val="22"/>
          <w:szCs w:val="22"/>
        </w:rPr>
      </w:pPr>
      <w:r w:rsidRPr="00F26744">
        <w:rPr>
          <w:sz w:val="22"/>
          <w:szCs w:val="22"/>
        </w:rPr>
        <w:t>sprostowania danych na podstawie art. 16 RODO;</w:t>
      </w:r>
    </w:p>
    <w:p w14:paraId="790D118F" w14:textId="77777777" w:rsidR="00457BFE" w:rsidRPr="00F26744" w:rsidRDefault="00457BFE" w:rsidP="003420E3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1418" w:hanging="284"/>
        <w:jc w:val="both"/>
        <w:rPr>
          <w:sz w:val="22"/>
          <w:szCs w:val="22"/>
        </w:rPr>
      </w:pPr>
      <w:r w:rsidRPr="00F26744">
        <w:rPr>
          <w:sz w:val="22"/>
          <w:szCs w:val="22"/>
        </w:rPr>
        <w:t>usunięcia danych na podstawie art. 17 RODO jeżeli:</w:t>
      </w:r>
    </w:p>
    <w:p w14:paraId="05679D54" w14:textId="77777777" w:rsidR="00457BFE" w:rsidRPr="00F26744" w:rsidRDefault="00457BFE" w:rsidP="003420E3">
      <w:pPr>
        <w:numPr>
          <w:ilvl w:val="0"/>
          <w:numId w:val="2"/>
        </w:numPr>
        <w:tabs>
          <w:tab w:val="left" w:pos="1276"/>
          <w:tab w:val="left" w:pos="1985"/>
        </w:tabs>
        <w:spacing w:after="0" w:line="276" w:lineRule="auto"/>
        <w:ind w:left="1985" w:hanging="284"/>
        <w:jc w:val="both"/>
        <w:rPr>
          <w:rFonts w:ascii="Times New Roman" w:hAnsi="Times New Roman"/>
        </w:rPr>
      </w:pPr>
      <w:r w:rsidRPr="00F26744">
        <w:rPr>
          <w:rFonts w:ascii="Times New Roman" w:hAnsi="Times New Roman"/>
        </w:rPr>
        <w:t>dane osobowe przestaną być niezbędne do celów, w których zostały zebrane lub w których były przetwarzane;</w:t>
      </w:r>
    </w:p>
    <w:p w14:paraId="730B5516" w14:textId="77777777" w:rsidR="00457BFE" w:rsidRPr="00F26744" w:rsidRDefault="00457BFE" w:rsidP="003420E3">
      <w:pPr>
        <w:numPr>
          <w:ilvl w:val="0"/>
          <w:numId w:val="2"/>
        </w:numPr>
        <w:tabs>
          <w:tab w:val="left" w:pos="1276"/>
          <w:tab w:val="left" w:pos="1985"/>
        </w:tabs>
        <w:spacing w:after="0" w:line="276" w:lineRule="auto"/>
        <w:ind w:left="2127" w:hanging="426"/>
        <w:jc w:val="both"/>
        <w:rPr>
          <w:rFonts w:ascii="Times New Roman" w:hAnsi="Times New Roman"/>
        </w:rPr>
      </w:pPr>
      <w:r w:rsidRPr="00F26744">
        <w:rPr>
          <w:rFonts w:ascii="Times New Roman" w:hAnsi="Times New Roman"/>
        </w:rPr>
        <w:t>dane są przetwarzane niezgodnie z prawem;</w:t>
      </w:r>
    </w:p>
    <w:p w14:paraId="14CC2854" w14:textId="77777777" w:rsidR="00457BFE" w:rsidRPr="00F26744" w:rsidRDefault="00457BFE" w:rsidP="003420E3">
      <w:pPr>
        <w:pStyle w:val="ng-scope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1418" w:hanging="284"/>
        <w:jc w:val="both"/>
        <w:rPr>
          <w:sz w:val="22"/>
          <w:szCs w:val="22"/>
        </w:rPr>
      </w:pPr>
      <w:r w:rsidRPr="00F26744">
        <w:rPr>
          <w:sz w:val="22"/>
          <w:szCs w:val="22"/>
        </w:rPr>
        <w:t>ograniczenia przetwarzania danych  na podstawie art. 18 RODO jeżeli:</w:t>
      </w:r>
    </w:p>
    <w:p w14:paraId="7733D164" w14:textId="77777777" w:rsidR="00457BFE" w:rsidRPr="00F26744" w:rsidRDefault="00457BFE" w:rsidP="003420E3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284"/>
        <w:jc w:val="both"/>
        <w:rPr>
          <w:sz w:val="22"/>
          <w:szCs w:val="22"/>
        </w:rPr>
      </w:pPr>
      <w:r w:rsidRPr="00F26744">
        <w:rPr>
          <w:sz w:val="22"/>
          <w:szCs w:val="22"/>
        </w:rPr>
        <w:lastRenderedPageBreak/>
        <w:t>osoba, której dane dotyczą, kwestionuje prawidłowość danych osobowych;</w:t>
      </w:r>
    </w:p>
    <w:p w14:paraId="19F4CFFC" w14:textId="77777777" w:rsidR="00457BFE" w:rsidRPr="00F26744" w:rsidRDefault="00457BFE" w:rsidP="003420E3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284"/>
        <w:jc w:val="both"/>
        <w:rPr>
          <w:sz w:val="22"/>
          <w:szCs w:val="22"/>
        </w:rPr>
      </w:pPr>
      <w:r w:rsidRPr="00F26744">
        <w:rPr>
          <w:sz w:val="22"/>
          <w:szCs w:val="22"/>
        </w:rPr>
        <w:t>przetwarzanie jest niezgodne z prawem, a osoba, której dane dotyczą, sprzeciwia się usunięciu danych osobowych, żądając w zamian ograniczenia ich wykorzystywania;</w:t>
      </w:r>
    </w:p>
    <w:p w14:paraId="5FDBA454" w14:textId="77777777" w:rsidR="00457BFE" w:rsidRPr="00F26744" w:rsidRDefault="00457BFE" w:rsidP="003420E3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284"/>
        <w:jc w:val="both"/>
        <w:rPr>
          <w:sz w:val="22"/>
          <w:szCs w:val="22"/>
        </w:rPr>
      </w:pPr>
      <w:r w:rsidRPr="00F26744">
        <w:rPr>
          <w:sz w:val="22"/>
          <w:szCs w:val="22"/>
        </w:rPr>
        <w:t>administrator nie potrzebuje już danych osobowych do celów przetwarzania, ale są one potrzebne osobie, której dane dotyczą, do ustalenia, dochodzenia lub obrony roszczeń;</w:t>
      </w:r>
    </w:p>
    <w:p w14:paraId="083C03AF" w14:textId="77777777" w:rsidR="00457BFE" w:rsidRPr="00F26744" w:rsidRDefault="00457BFE" w:rsidP="003420E3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284"/>
        <w:jc w:val="both"/>
        <w:rPr>
          <w:sz w:val="22"/>
          <w:szCs w:val="22"/>
        </w:rPr>
      </w:pPr>
      <w:r w:rsidRPr="00F26744">
        <w:rPr>
          <w:sz w:val="22"/>
          <w:szCs w:val="22"/>
        </w:rPr>
        <w:t>osoba, której dane dotyczą, wniosła sprzeciw wobec przetwarzania – do czasu stwierdzenia, czy prawnie uzasadnione podstawy po stronie administratora są nadrzędne wobec podstaw sprzeciwu osoby, której dane dotyczą.</w:t>
      </w:r>
    </w:p>
    <w:p w14:paraId="016609E6" w14:textId="0EFC9874" w:rsidR="00457BFE" w:rsidRPr="003420E3" w:rsidRDefault="00457BFE" w:rsidP="003420E3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bookmarkStart w:id="2" w:name="_Hlk55387193"/>
      <w:r w:rsidRPr="00F26744">
        <w:rPr>
          <w:rFonts w:ascii="Times New Roman" w:eastAsia="Times New Roman" w:hAnsi="Times New Roman"/>
          <w:lang w:eastAsia="pl-PL"/>
        </w:rPr>
        <w:t xml:space="preserve">Podanie danych </w:t>
      </w:r>
      <w:r w:rsidRPr="00F26744">
        <w:rPr>
          <w:rFonts w:ascii="Times New Roman" w:hAnsi="Times New Roman"/>
        </w:rPr>
        <w:t>jest wymogiem ustawy na podstawie, których działa administrator. Jeżeli odmówisz podania danych lub podane zostaną nieprawidłowe dane, administrator nie będzie mógł zrealizować celu do jakieg</w:t>
      </w:r>
      <w:r w:rsidR="003420E3">
        <w:rPr>
          <w:rFonts w:ascii="Times New Roman" w:hAnsi="Times New Roman"/>
        </w:rPr>
        <w:t>o zobowiązują go przepisy prawa. W przypadku, gdy wyraziłeś zgodę, j</w:t>
      </w:r>
      <w:r w:rsidR="003420E3" w:rsidRPr="003420E3">
        <w:rPr>
          <w:rFonts w:ascii="Times New Roman" w:hAnsi="Times New Roman"/>
        </w:rPr>
        <w:t xml:space="preserve">est  dobrowolne i odbywa się na podstawie Twojej zgody, </w:t>
      </w:r>
      <w:proofErr w:type="spellStart"/>
      <w:r w:rsidR="003420E3" w:rsidRPr="003420E3">
        <w:rPr>
          <w:rFonts w:ascii="Times New Roman" w:hAnsi="Times New Roman"/>
        </w:rPr>
        <w:t>kt</w:t>
      </w:r>
      <w:proofErr w:type="spellEnd"/>
      <w:r w:rsidR="003420E3" w:rsidRPr="003420E3">
        <w:rPr>
          <w:rFonts w:ascii="Times New Roman" w:hAnsi="Times New Roman"/>
          <w:lang w:val="es-ES_tradnl"/>
        </w:rPr>
        <w:t>ó</w:t>
      </w:r>
      <w:r w:rsidR="003420E3" w:rsidRPr="003420E3">
        <w:rPr>
          <w:rFonts w:ascii="Times New Roman" w:hAnsi="Times New Roman"/>
          <w:lang w:val="it-IT"/>
        </w:rPr>
        <w:t>ra mo</w:t>
      </w:r>
      <w:r w:rsidR="003420E3" w:rsidRPr="003420E3">
        <w:rPr>
          <w:rFonts w:ascii="Times New Roman" w:hAnsi="Times New Roman"/>
        </w:rPr>
        <w:t>że być cofnięta w dowolnym momencie</w:t>
      </w:r>
      <w:r w:rsidR="003420E3">
        <w:rPr>
          <w:rFonts w:ascii="Times New Roman" w:hAnsi="Times New Roman"/>
        </w:rPr>
        <w:t>.</w:t>
      </w:r>
    </w:p>
    <w:p w14:paraId="42966E4F" w14:textId="2D9155E5" w:rsidR="00457BFE" w:rsidRPr="00F26744" w:rsidRDefault="00457BFE" w:rsidP="003420E3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F26744">
        <w:rPr>
          <w:rFonts w:ascii="Times New Roman" w:eastAsia="Times New Roman" w:hAnsi="Times New Roman"/>
          <w:lang w:eastAsia="pl-PL"/>
        </w:rPr>
        <w:t xml:space="preserve">Przysługuje Ci także skarga do organu nadzorczego </w:t>
      </w:r>
      <w:r w:rsidR="003420E3">
        <w:rPr>
          <w:rFonts w:ascii="Times New Roman" w:eastAsia="Times New Roman" w:hAnsi="Times New Roman"/>
          <w:lang w:eastAsia="pl-PL"/>
        </w:rPr>
        <w:t xml:space="preserve">- Prezesa Urzędu Ochrony Danych </w:t>
      </w:r>
      <w:r w:rsidRPr="00F26744">
        <w:rPr>
          <w:rFonts w:ascii="Times New Roman" w:eastAsia="Times New Roman" w:hAnsi="Times New Roman"/>
          <w:lang w:eastAsia="pl-PL"/>
        </w:rPr>
        <w:t>Osobowych – Warszawa, ul. Stawki 2,  gdy uznasz, iż przetwarzanie Twoich danych osobowych narusza przepisy ogólnego rozporządzenia o ochronie danych osobowych z dnia 27 kwietnia 2016 r</w:t>
      </w:r>
      <w:bookmarkEnd w:id="2"/>
      <w:r w:rsidRPr="00F26744">
        <w:rPr>
          <w:rFonts w:ascii="Times New Roman" w:eastAsia="Times New Roman" w:hAnsi="Times New Roman"/>
          <w:lang w:eastAsia="pl-PL"/>
        </w:rPr>
        <w:t>.</w:t>
      </w:r>
    </w:p>
    <w:p w14:paraId="2012978E" w14:textId="77777777" w:rsidR="00457BFE" w:rsidRPr="00F26744" w:rsidRDefault="00457BFE" w:rsidP="003420E3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bookmarkStart w:id="3" w:name="_Hlk55382378"/>
      <w:r w:rsidRPr="00F26744">
        <w:rPr>
          <w:rFonts w:ascii="Times New Roman" w:hAnsi="Times New Roman"/>
        </w:rPr>
        <w:t>Dane nie będą poddawane zautomatyzowanemu podejmowaniu decyzji, w tym również profilowaniu</w:t>
      </w:r>
      <w:bookmarkEnd w:id="3"/>
      <w:r w:rsidRPr="00F26744">
        <w:rPr>
          <w:rFonts w:ascii="Times New Roman" w:eastAsia="Times New Roman" w:hAnsi="Times New Roman"/>
          <w:lang w:eastAsia="pl-PL"/>
        </w:rPr>
        <w:t>.</w:t>
      </w:r>
    </w:p>
    <w:p w14:paraId="044CF323" w14:textId="77777777" w:rsidR="00457BFE" w:rsidRPr="00F26744" w:rsidRDefault="00457BFE" w:rsidP="003420E3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F26744">
        <w:rPr>
          <w:rFonts w:ascii="Times New Roman" w:eastAsia="Times New Roman" w:hAnsi="Times New Roman"/>
          <w:lang w:eastAsia="pl-PL"/>
        </w:rPr>
        <w:t>Administrator nie przekazuje danych osobowych do państwa trzeciego lub organizacji międzynarodowych</w:t>
      </w:r>
    </w:p>
    <w:p w14:paraId="5793125B" w14:textId="77777777" w:rsidR="00457BFE" w:rsidRPr="00F26744" w:rsidRDefault="00457BFE" w:rsidP="003420E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35D483" w14:textId="77777777" w:rsidR="00457BFE" w:rsidRPr="00F26744" w:rsidRDefault="00457BFE" w:rsidP="003420E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69A259" w14:textId="77777777" w:rsidR="00457BFE" w:rsidRPr="00F26744" w:rsidRDefault="00457BFE" w:rsidP="003420E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94EBCF9" w14:textId="77777777" w:rsidR="00457BFE" w:rsidRPr="00F26744" w:rsidRDefault="00457BFE" w:rsidP="003420E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1F47981" w14:textId="43CB466A" w:rsidR="00FA6905" w:rsidRPr="00F26744" w:rsidRDefault="00FA6905" w:rsidP="003420E3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FA6905" w:rsidRPr="00F26744" w:rsidSect="00F26744">
      <w:pgSz w:w="11907" w:h="16839" w:code="9"/>
      <w:pgMar w:top="709" w:right="1417" w:bottom="1417" w:left="1417" w:header="34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10D"/>
    <w:multiLevelType w:val="hybridMultilevel"/>
    <w:tmpl w:val="4582164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7A70AB0"/>
    <w:multiLevelType w:val="hybridMultilevel"/>
    <w:tmpl w:val="8C448C02"/>
    <w:numStyleLink w:val="Zaimportowanystyl6"/>
  </w:abstractNum>
  <w:abstractNum w:abstractNumId="2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CB01E0E"/>
    <w:multiLevelType w:val="hybridMultilevel"/>
    <w:tmpl w:val="8C448C02"/>
    <w:styleLink w:val="Zaimportowanystyl6"/>
    <w:lvl w:ilvl="0" w:tplc="94F89C8A">
      <w:start w:val="1"/>
      <w:numFmt w:val="decimal"/>
      <w:lvlText w:val="%1)"/>
      <w:lvlJc w:val="left"/>
      <w:pPr>
        <w:ind w:left="7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2866A4">
      <w:start w:val="1"/>
      <w:numFmt w:val="lowerLetter"/>
      <w:lvlText w:val="%2."/>
      <w:lvlJc w:val="left"/>
      <w:pPr>
        <w:tabs>
          <w:tab w:val="left" w:pos="709"/>
        </w:tabs>
        <w:ind w:left="1472" w:hanging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A67D58">
      <w:start w:val="1"/>
      <w:numFmt w:val="lowerRoman"/>
      <w:lvlText w:val="%3."/>
      <w:lvlJc w:val="left"/>
      <w:pPr>
        <w:tabs>
          <w:tab w:val="left" w:pos="709"/>
        </w:tabs>
        <w:ind w:left="2185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76697E">
      <w:start w:val="1"/>
      <w:numFmt w:val="decimal"/>
      <w:lvlText w:val="%4."/>
      <w:lvlJc w:val="left"/>
      <w:pPr>
        <w:tabs>
          <w:tab w:val="left" w:pos="709"/>
        </w:tabs>
        <w:ind w:left="2912" w:hanging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A604C4">
      <w:start w:val="1"/>
      <w:numFmt w:val="lowerLetter"/>
      <w:lvlText w:val="%5."/>
      <w:lvlJc w:val="left"/>
      <w:pPr>
        <w:tabs>
          <w:tab w:val="left" w:pos="709"/>
        </w:tabs>
        <w:ind w:left="3632" w:hanging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EEC9AA">
      <w:start w:val="1"/>
      <w:numFmt w:val="lowerRoman"/>
      <w:lvlText w:val="%6."/>
      <w:lvlJc w:val="left"/>
      <w:pPr>
        <w:tabs>
          <w:tab w:val="left" w:pos="709"/>
        </w:tabs>
        <w:ind w:left="4345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12AAB2">
      <w:start w:val="1"/>
      <w:numFmt w:val="decimal"/>
      <w:lvlText w:val="%7."/>
      <w:lvlJc w:val="left"/>
      <w:pPr>
        <w:tabs>
          <w:tab w:val="left" w:pos="709"/>
        </w:tabs>
        <w:ind w:left="5072" w:hanging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E22E24">
      <w:start w:val="1"/>
      <w:numFmt w:val="lowerLetter"/>
      <w:lvlText w:val="%8."/>
      <w:lvlJc w:val="left"/>
      <w:pPr>
        <w:tabs>
          <w:tab w:val="left" w:pos="709"/>
        </w:tabs>
        <w:ind w:left="5792" w:hanging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D42F64">
      <w:start w:val="1"/>
      <w:numFmt w:val="lowerRoman"/>
      <w:lvlText w:val="%9."/>
      <w:lvlJc w:val="left"/>
      <w:pPr>
        <w:tabs>
          <w:tab w:val="left" w:pos="709"/>
        </w:tabs>
        <w:ind w:left="6505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93A6B"/>
    <w:multiLevelType w:val="hybridMultilevel"/>
    <w:tmpl w:val="CAE6632E"/>
    <w:lvl w:ilvl="0" w:tplc="4EAC9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152BD"/>
    <w:multiLevelType w:val="hybridMultilevel"/>
    <w:tmpl w:val="20002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  <w:lvlOverride w:ilvl="0">
      <w:lvl w:ilvl="0" w:tplc="A7C814A0">
        <w:start w:val="1"/>
        <w:numFmt w:val="decimal"/>
        <w:lvlText w:val="%1)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C8C7EA">
        <w:start w:val="1"/>
        <w:numFmt w:val="lowerLetter"/>
        <w:lvlText w:val="%2."/>
        <w:lvlJc w:val="left"/>
        <w:pPr>
          <w:tabs>
            <w:tab w:val="left" w:pos="709"/>
          </w:tabs>
          <w:ind w:left="1468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9838A8">
        <w:start w:val="1"/>
        <w:numFmt w:val="lowerRoman"/>
        <w:lvlText w:val="%3."/>
        <w:lvlJc w:val="left"/>
        <w:pPr>
          <w:tabs>
            <w:tab w:val="left" w:pos="709"/>
          </w:tabs>
          <w:ind w:left="2181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28122A">
        <w:start w:val="1"/>
        <w:numFmt w:val="decimal"/>
        <w:lvlText w:val="%4."/>
        <w:lvlJc w:val="left"/>
        <w:pPr>
          <w:tabs>
            <w:tab w:val="left" w:pos="709"/>
          </w:tabs>
          <w:ind w:left="2908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04A5C2">
        <w:start w:val="1"/>
        <w:numFmt w:val="lowerLetter"/>
        <w:lvlText w:val="%5."/>
        <w:lvlJc w:val="left"/>
        <w:pPr>
          <w:tabs>
            <w:tab w:val="left" w:pos="709"/>
          </w:tabs>
          <w:ind w:left="3628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48EB28">
        <w:start w:val="1"/>
        <w:numFmt w:val="lowerRoman"/>
        <w:lvlText w:val="%6."/>
        <w:lvlJc w:val="left"/>
        <w:pPr>
          <w:tabs>
            <w:tab w:val="left" w:pos="709"/>
          </w:tabs>
          <w:ind w:left="4341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E365570">
        <w:start w:val="1"/>
        <w:numFmt w:val="decimal"/>
        <w:lvlText w:val="%7."/>
        <w:lvlJc w:val="left"/>
        <w:pPr>
          <w:tabs>
            <w:tab w:val="left" w:pos="709"/>
          </w:tabs>
          <w:ind w:left="5068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62DB38">
        <w:start w:val="1"/>
        <w:numFmt w:val="lowerLetter"/>
        <w:lvlText w:val="%8."/>
        <w:lvlJc w:val="left"/>
        <w:pPr>
          <w:tabs>
            <w:tab w:val="left" w:pos="709"/>
          </w:tabs>
          <w:ind w:left="5788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542AEE">
        <w:start w:val="1"/>
        <w:numFmt w:val="lowerRoman"/>
        <w:lvlText w:val="%9."/>
        <w:lvlJc w:val="left"/>
        <w:pPr>
          <w:tabs>
            <w:tab w:val="left" w:pos="709"/>
          </w:tabs>
          <w:ind w:left="6501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6F"/>
    <w:rsid w:val="0000161A"/>
    <w:rsid w:val="0006446F"/>
    <w:rsid w:val="00163BAA"/>
    <w:rsid w:val="001B22C9"/>
    <w:rsid w:val="003420E3"/>
    <w:rsid w:val="00457BFE"/>
    <w:rsid w:val="004D5917"/>
    <w:rsid w:val="0050291E"/>
    <w:rsid w:val="00545D14"/>
    <w:rsid w:val="00664456"/>
    <w:rsid w:val="00AE7B10"/>
    <w:rsid w:val="00B233A6"/>
    <w:rsid w:val="00D56779"/>
    <w:rsid w:val="00DE157D"/>
    <w:rsid w:val="00F26744"/>
    <w:rsid w:val="00FA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20B2"/>
  <w15:chartTrackingRefBased/>
  <w15:docId w15:val="{901140DA-5455-4BE5-823F-6F83B59F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BAA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3BAA"/>
    <w:rPr>
      <w:color w:val="0563C1" w:themeColor="hyperlink"/>
      <w:u w:val="single"/>
    </w:rPr>
  </w:style>
  <w:style w:type="paragraph" w:customStyle="1" w:styleId="ng-scope">
    <w:name w:val="ng-scope"/>
    <w:basedOn w:val="Normalny"/>
    <w:rsid w:val="0045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7BFE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Zaimportowanystyl6">
    <w:name w:val="Zaimportowany styl 6"/>
    <w:rsid w:val="003420E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Szymczak</dc:creator>
  <cp:keywords/>
  <dc:description/>
  <cp:lastModifiedBy>Paula Klugiewicz</cp:lastModifiedBy>
  <cp:revision>15</cp:revision>
  <dcterms:created xsi:type="dcterms:W3CDTF">2022-11-02T12:30:00Z</dcterms:created>
  <dcterms:modified xsi:type="dcterms:W3CDTF">2023-03-01T06:40:00Z</dcterms:modified>
</cp:coreProperties>
</file>